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016" w:rsidRPr="008C5661" w:rsidRDefault="003B4D2D" w:rsidP="005028BA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令和</w:t>
      </w:r>
      <w:r w:rsidR="00136D5D">
        <w:rPr>
          <w:rFonts w:ascii="ＭＳ Ｐゴシック" w:eastAsia="ＭＳ Ｐゴシック" w:hAnsi="ＭＳ Ｐゴシック" w:hint="eastAsia"/>
          <w:sz w:val="32"/>
          <w:szCs w:val="32"/>
        </w:rPr>
        <w:t>３</w:t>
      </w:r>
      <w:r w:rsidR="005028BA" w:rsidRPr="008C5661">
        <w:rPr>
          <w:rFonts w:ascii="ＭＳ Ｐゴシック" w:eastAsia="ＭＳ Ｐゴシック" w:hAnsi="ＭＳ Ｐゴシック" w:hint="eastAsia"/>
          <w:sz w:val="32"/>
          <w:szCs w:val="32"/>
        </w:rPr>
        <w:t>年</w:t>
      </w:r>
      <w:r w:rsidR="00D205BC">
        <w:rPr>
          <w:rFonts w:ascii="ＭＳ Ｐゴシック" w:eastAsia="ＭＳ Ｐゴシック" w:hAnsi="ＭＳ Ｐゴシック" w:hint="eastAsia"/>
          <w:sz w:val="32"/>
          <w:szCs w:val="32"/>
        </w:rPr>
        <w:t>度</w:t>
      </w:r>
      <w:r w:rsidR="005028BA" w:rsidRPr="008C5661">
        <w:rPr>
          <w:rFonts w:ascii="ＭＳ Ｐゴシック" w:eastAsia="ＭＳ Ｐゴシック" w:hAnsi="ＭＳ Ｐゴシック" w:hint="eastAsia"/>
          <w:sz w:val="32"/>
          <w:szCs w:val="32"/>
        </w:rPr>
        <w:t>介護現場生産性向上推進会議</w:t>
      </w:r>
    </w:p>
    <w:p w:rsidR="005028BA" w:rsidRDefault="005028BA" w:rsidP="00067F31"/>
    <w:tbl>
      <w:tblPr>
        <w:tblStyle w:val="a3"/>
        <w:tblW w:w="0" w:type="auto"/>
        <w:tblInd w:w="4051" w:type="dxa"/>
        <w:tblLook w:val="04A0" w:firstRow="1" w:lastRow="0" w:firstColumn="1" w:lastColumn="0" w:noHBand="0" w:noVBand="1"/>
      </w:tblPr>
      <w:tblGrid>
        <w:gridCol w:w="5389"/>
      </w:tblGrid>
      <w:tr w:rsidR="00E72326" w:rsidTr="00490D42">
        <w:trPr>
          <w:trHeight w:val="1124"/>
        </w:trPr>
        <w:tc>
          <w:tcPr>
            <w:tcW w:w="53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72326" w:rsidRDefault="00E72326" w:rsidP="00490D42">
            <w:pPr>
              <w:jc w:val="left"/>
              <w:rPr>
                <w:rFonts w:ascii="ＭＳ Ｐ明朝" w:hAnsi="ＭＳ Ｐ明朝"/>
                <w:sz w:val="24"/>
                <w:szCs w:val="24"/>
              </w:rPr>
            </w:pPr>
            <w:r>
              <w:rPr>
                <w:rFonts w:ascii="ＭＳ Ｐ明朝" w:hAnsi="ＭＳ Ｐ明朝" w:hint="eastAsia"/>
                <w:sz w:val="24"/>
                <w:szCs w:val="24"/>
              </w:rPr>
              <w:t xml:space="preserve">日時　</w:t>
            </w:r>
            <w:r w:rsidR="003B4D2D">
              <w:rPr>
                <w:rFonts w:ascii="ＭＳ Ｐ明朝" w:hAnsi="ＭＳ Ｐ明朝" w:hint="eastAsia"/>
                <w:sz w:val="24"/>
                <w:szCs w:val="24"/>
              </w:rPr>
              <w:t>令和４年１</w:t>
            </w:r>
            <w:r w:rsidRPr="00EF15A3">
              <w:rPr>
                <w:rFonts w:ascii="ＭＳ Ｐ明朝" w:hAnsi="ＭＳ Ｐ明朝" w:hint="eastAsia"/>
                <w:sz w:val="24"/>
                <w:szCs w:val="24"/>
              </w:rPr>
              <w:t>月</w:t>
            </w:r>
            <w:r w:rsidR="003B4D2D">
              <w:rPr>
                <w:rFonts w:ascii="ＭＳ Ｐ明朝" w:hAnsi="ＭＳ Ｐ明朝" w:hint="eastAsia"/>
                <w:sz w:val="24"/>
                <w:szCs w:val="24"/>
              </w:rPr>
              <w:t>２８</w:t>
            </w:r>
            <w:r w:rsidRPr="00EF15A3">
              <w:rPr>
                <w:rFonts w:ascii="ＭＳ Ｐ明朝" w:hAnsi="ＭＳ Ｐ明朝" w:hint="eastAsia"/>
                <w:sz w:val="24"/>
                <w:szCs w:val="24"/>
              </w:rPr>
              <w:t>日</w:t>
            </w:r>
            <w:r w:rsidR="00490D42">
              <w:rPr>
                <w:rFonts w:ascii="ＭＳ Ｐ明朝" w:hAnsi="ＭＳ Ｐ明朝" w:hint="eastAsia"/>
                <w:sz w:val="24"/>
                <w:szCs w:val="24"/>
              </w:rPr>
              <w:t>（金</w:t>
            </w:r>
            <w:r>
              <w:rPr>
                <w:rFonts w:ascii="ＭＳ Ｐ明朝" w:hAnsi="ＭＳ Ｐ明朝" w:hint="eastAsia"/>
                <w:sz w:val="24"/>
                <w:szCs w:val="24"/>
              </w:rPr>
              <w:t>）</w:t>
            </w:r>
            <w:r w:rsidR="003B4D2D">
              <w:rPr>
                <w:rFonts w:ascii="ＭＳ Ｐ明朝" w:hAnsi="ＭＳ Ｐ明朝" w:hint="eastAsia"/>
                <w:sz w:val="24"/>
                <w:szCs w:val="24"/>
              </w:rPr>
              <w:t>１</w:t>
            </w:r>
            <w:r w:rsidR="0010229B">
              <w:rPr>
                <w:rFonts w:ascii="ＭＳ Ｐ明朝" w:hAnsi="ＭＳ Ｐ明朝" w:hint="eastAsia"/>
                <w:sz w:val="24"/>
                <w:szCs w:val="24"/>
              </w:rPr>
              <w:t>３</w:t>
            </w:r>
            <w:r>
              <w:rPr>
                <w:rFonts w:ascii="ＭＳ Ｐ明朝" w:hAnsi="ＭＳ Ｐ明朝" w:hint="eastAsia"/>
                <w:sz w:val="24"/>
                <w:szCs w:val="24"/>
              </w:rPr>
              <w:t>時～</w:t>
            </w:r>
            <w:r w:rsidR="003B4D2D">
              <w:rPr>
                <w:rFonts w:ascii="ＭＳ Ｐ明朝" w:hAnsi="ＭＳ Ｐ明朝" w:hint="eastAsia"/>
                <w:sz w:val="24"/>
                <w:szCs w:val="24"/>
              </w:rPr>
              <w:t>１４</w:t>
            </w:r>
            <w:r>
              <w:rPr>
                <w:rFonts w:ascii="ＭＳ Ｐ明朝" w:hAnsi="ＭＳ Ｐ明朝" w:hint="eastAsia"/>
                <w:sz w:val="24"/>
                <w:szCs w:val="24"/>
              </w:rPr>
              <w:t>時</w:t>
            </w:r>
            <w:r w:rsidR="003B4D2D">
              <w:rPr>
                <w:rFonts w:ascii="ＭＳ Ｐ明朝" w:hAnsi="ＭＳ Ｐ明朝" w:hint="eastAsia"/>
                <w:sz w:val="24"/>
                <w:szCs w:val="24"/>
              </w:rPr>
              <w:t>３０</w:t>
            </w:r>
            <w:r w:rsidR="00490D42">
              <w:rPr>
                <w:rFonts w:ascii="ＭＳ Ｐ明朝" w:hAnsi="ＭＳ Ｐ明朝" w:hint="eastAsia"/>
                <w:sz w:val="24"/>
                <w:szCs w:val="24"/>
              </w:rPr>
              <w:t>分</w:t>
            </w:r>
          </w:p>
          <w:p w:rsidR="00E72326" w:rsidRDefault="00E72326" w:rsidP="00FA311F">
            <w:pPr>
              <w:rPr>
                <w:rFonts w:ascii="ＭＳ Ｐ明朝" w:hAnsi="ＭＳ Ｐ明朝"/>
                <w:sz w:val="24"/>
                <w:szCs w:val="24"/>
              </w:rPr>
            </w:pPr>
            <w:r w:rsidRPr="00EF15A3">
              <w:rPr>
                <w:rFonts w:ascii="ＭＳ Ｐ明朝" w:hAnsi="ＭＳ Ｐ明朝" w:hint="eastAsia"/>
                <w:sz w:val="24"/>
                <w:szCs w:val="24"/>
              </w:rPr>
              <w:t>場所</w:t>
            </w:r>
            <w:r w:rsidR="00FA311F">
              <w:rPr>
                <w:rFonts w:ascii="ＭＳ Ｐ明朝" w:hAnsi="ＭＳ Ｐ明朝" w:hint="eastAsia"/>
                <w:sz w:val="24"/>
                <w:szCs w:val="24"/>
              </w:rPr>
              <w:t xml:space="preserve">　</w:t>
            </w:r>
            <w:r w:rsidR="003B4D2D">
              <w:rPr>
                <w:rFonts w:ascii="ＭＳ Ｐ明朝" w:hAnsi="ＭＳ Ｐ明朝" w:hint="eastAsia"/>
                <w:sz w:val="24"/>
                <w:szCs w:val="24"/>
              </w:rPr>
              <w:t>かでる２．７　８０１</w:t>
            </w:r>
            <w:r>
              <w:rPr>
                <w:rFonts w:ascii="ＭＳ Ｐ明朝" w:hAnsi="ＭＳ Ｐ明朝" w:hint="eastAsia"/>
                <w:sz w:val="24"/>
                <w:szCs w:val="24"/>
              </w:rPr>
              <w:t>会議室</w:t>
            </w:r>
            <w:r w:rsidR="00490D42">
              <w:rPr>
                <w:rFonts w:ascii="ＭＳ Ｐ明朝" w:hAnsi="ＭＳ Ｐ明朝" w:hint="eastAsia"/>
                <w:sz w:val="24"/>
                <w:szCs w:val="24"/>
              </w:rPr>
              <w:t>（Ｗｅｂ）</w:t>
            </w:r>
          </w:p>
        </w:tc>
      </w:tr>
    </w:tbl>
    <w:p w:rsidR="005028BA" w:rsidRPr="00EF15A3" w:rsidRDefault="005028BA" w:rsidP="00067F31">
      <w:pPr>
        <w:rPr>
          <w:rFonts w:ascii="ＭＳ Ｐ明朝" w:hAnsi="ＭＳ Ｐ明朝"/>
          <w:sz w:val="24"/>
          <w:szCs w:val="24"/>
        </w:rPr>
      </w:pPr>
    </w:p>
    <w:p w:rsidR="005028BA" w:rsidRDefault="00E72326" w:rsidP="00B43399">
      <w:pPr>
        <w:spacing w:line="400" w:lineRule="exact"/>
        <w:rPr>
          <w:rFonts w:ascii="ＭＳ Ｐ明朝" w:hAnsi="ＭＳ Ｐ明朝"/>
          <w:sz w:val="24"/>
          <w:szCs w:val="24"/>
        </w:rPr>
      </w:pPr>
      <w:r>
        <w:rPr>
          <w:rFonts w:ascii="ＭＳ Ｐ明朝" w:hAnsi="ＭＳ Ｐ明朝" w:hint="eastAsia"/>
          <w:sz w:val="24"/>
          <w:szCs w:val="24"/>
        </w:rPr>
        <w:t>１　開　会</w:t>
      </w:r>
      <w:r w:rsidR="005028BA" w:rsidRPr="00EF15A3">
        <w:rPr>
          <w:rFonts w:ascii="ＭＳ Ｐ明朝" w:hAnsi="ＭＳ Ｐ明朝" w:hint="eastAsia"/>
          <w:sz w:val="24"/>
          <w:szCs w:val="24"/>
        </w:rPr>
        <w:t xml:space="preserve">　　</w:t>
      </w:r>
    </w:p>
    <w:p w:rsidR="00EF15A3" w:rsidRDefault="00EF15A3" w:rsidP="00B43399">
      <w:pPr>
        <w:spacing w:line="400" w:lineRule="exact"/>
        <w:rPr>
          <w:rFonts w:ascii="ＭＳ Ｐ明朝" w:hAnsi="ＭＳ Ｐ明朝"/>
          <w:sz w:val="24"/>
          <w:szCs w:val="24"/>
        </w:rPr>
      </w:pPr>
    </w:p>
    <w:p w:rsidR="005028BA" w:rsidRDefault="005028BA" w:rsidP="00B43399">
      <w:pPr>
        <w:spacing w:line="400" w:lineRule="exact"/>
        <w:rPr>
          <w:rFonts w:ascii="ＭＳ Ｐ明朝" w:hAnsi="ＭＳ Ｐ明朝"/>
          <w:sz w:val="24"/>
          <w:szCs w:val="24"/>
        </w:rPr>
      </w:pPr>
      <w:r w:rsidRPr="00EF15A3">
        <w:rPr>
          <w:rFonts w:ascii="ＭＳ Ｐ明朝" w:hAnsi="ＭＳ Ｐ明朝" w:hint="eastAsia"/>
          <w:sz w:val="24"/>
          <w:szCs w:val="24"/>
        </w:rPr>
        <w:t xml:space="preserve">２　</w:t>
      </w:r>
      <w:r w:rsidR="00E72326">
        <w:rPr>
          <w:rFonts w:ascii="ＭＳ Ｐ明朝" w:hAnsi="ＭＳ Ｐ明朝" w:hint="eastAsia"/>
          <w:sz w:val="24"/>
          <w:szCs w:val="24"/>
        </w:rPr>
        <w:t>挨　拶</w:t>
      </w:r>
    </w:p>
    <w:p w:rsidR="00693FEB" w:rsidRDefault="00693FEB" w:rsidP="00B43399">
      <w:pPr>
        <w:spacing w:line="400" w:lineRule="exact"/>
        <w:rPr>
          <w:rFonts w:ascii="ＭＳ Ｐ明朝" w:hAnsi="ＭＳ Ｐ明朝"/>
          <w:sz w:val="24"/>
          <w:szCs w:val="24"/>
        </w:rPr>
      </w:pPr>
    </w:p>
    <w:p w:rsidR="005028BA" w:rsidRDefault="00693FEB" w:rsidP="00B43399">
      <w:pPr>
        <w:spacing w:line="400" w:lineRule="exact"/>
        <w:rPr>
          <w:rFonts w:ascii="ＭＳ Ｐ明朝" w:hAnsi="ＭＳ Ｐ明朝"/>
          <w:sz w:val="24"/>
          <w:szCs w:val="24"/>
        </w:rPr>
      </w:pPr>
      <w:r>
        <w:rPr>
          <w:rFonts w:ascii="ＭＳ Ｐ明朝" w:hAnsi="ＭＳ Ｐ明朝" w:hint="eastAsia"/>
          <w:sz w:val="24"/>
          <w:szCs w:val="24"/>
        </w:rPr>
        <w:t xml:space="preserve">３　</w:t>
      </w:r>
      <w:r w:rsidR="00E72326">
        <w:rPr>
          <w:rFonts w:ascii="ＭＳ Ｐ明朝" w:hAnsi="ＭＳ Ｐ明朝" w:hint="eastAsia"/>
          <w:sz w:val="24"/>
          <w:szCs w:val="24"/>
        </w:rPr>
        <w:t>議　事</w:t>
      </w:r>
    </w:p>
    <w:p w:rsidR="00873DA6" w:rsidRPr="00873DA6" w:rsidRDefault="00136D5D" w:rsidP="00873DA6">
      <w:pPr>
        <w:pStyle w:val="a5"/>
        <w:numPr>
          <w:ilvl w:val="0"/>
          <w:numId w:val="5"/>
        </w:numPr>
        <w:spacing w:line="400" w:lineRule="exact"/>
        <w:ind w:leftChars="0"/>
        <w:rPr>
          <w:rFonts w:ascii="ＭＳ Ｐ明朝" w:hAnsi="ＭＳ Ｐ明朝"/>
          <w:sz w:val="24"/>
          <w:szCs w:val="24"/>
        </w:rPr>
      </w:pPr>
      <w:r w:rsidRPr="00873DA6">
        <w:rPr>
          <w:rFonts w:ascii="ＭＳ Ｐ明朝" w:hAnsi="ＭＳ Ｐ明朝" w:hint="eastAsia"/>
          <w:sz w:val="24"/>
          <w:szCs w:val="24"/>
        </w:rPr>
        <w:t>会議名称及び設置要領</w:t>
      </w:r>
      <w:r w:rsidR="009A2235" w:rsidRPr="00873DA6">
        <w:rPr>
          <w:rFonts w:ascii="ＭＳ Ｐ明朝" w:hAnsi="ＭＳ Ｐ明朝" w:hint="eastAsia"/>
          <w:sz w:val="24"/>
          <w:szCs w:val="24"/>
        </w:rPr>
        <w:t>の改正</w:t>
      </w:r>
      <w:r w:rsidR="00EB6E90" w:rsidRPr="00873DA6">
        <w:rPr>
          <w:rFonts w:ascii="ＭＳ Ｐ明朝" w:hAnsi="ＭＳ Ｐ明朝" w:hint="eastAsia"/>
          <w:sz w:val="24"/>
          <w:szCs w:val="24"/>
        </w:rPr>
        <w:t>について</w:t>
      </w:r>
      <w:r w:rsidR="00873DA6" w:rsidRPr="00873DA6">
        <w:rPr>
          <w:rFonts w:ascii="ＭＳ Ｐ明朝" w:hAnsi="ＭＳ Ｐ明朝" w:hint="eastAsia"/>
          <w:sz w:val="24"/>
          <w:szCs w:val="24"/>
        </w:rPr>
        <w:t>（資料</w:t>
      </w:r>
      <w:r w:rsidR="00166F8D">
        <w:rPr>
          <w:rFonts w:ascii="ＭＳ Ｐ明朝" w:hAnsi="ＭＳ Ｐ明朝" w:hint="eastAsia"/>
          <w:sz w:val="24"/>
          <w:szCs w:val="24"/>
        </w:rPr>
        <w:t>1－1、資料1</w:t>
      </w:r>
      <w:bookmarkStart w:id="0" w:name="_GoBack"/>
      <w:bookmarkEnd w:id="0"/>
      <w:r w:rsidR="00AD63FF">
        <w:rPr>
          <w:rFonts w:ascii="ＭＳ Ｐ明朝" w:hAnsi="ＭＳ Ｐ明朝" w:hint="eastAsia"/>
          <w:sz w:val="24"/>
          <w:szCs w:val="24"/>
        </w:rPr>
        <w:t>－</w:t>
      </w:r>
      <w:r w:rsidR="00AD63FF" w:rsidRPr="00AD63FF">
        <w:rPr>
          <w:rFonts w:ascii="ＭＳ Ｐ明朝" w:hAnsi="ＭＳ Ｐ明朝" w:hint="eastAsia"/>
          <w:sz w:val="24"/>
          <w:szCs w:val="24"/>
        </w:rPr>
        <w:t>２</w:t>
      </w:r>
      <w:r w:rsidR="00873DA6" w:rsidRPr="00873DA6">
        <w:rPr>
          <w:rFonts w:ascii="ＭＳ Ｐ明朝" w:hAnsi="ＭＳ Ｐ明朝" w:hint="eastAsia"/>
          <w:sz w:val="24"/>
          <w:szCs w:val="24"/>
        </w:rPr>
        <w:t>）</w:t>
      </w:r>
    </w:p>
    <w:p w:rsidR="00B43399" w:rsidRDefault="009A2235" w:rsidP="009A2235">
      <w:pPr>
        <w:spacing w:line="400" w:lineRule="exact"/>
        <w:ind w:leftChars="100" w:left="202"/>
        <w:rPr>
          <w:rFonts w:ascii="ＭＳ Ｐ明朝" w:hAnsi="ＭＳ Ｐ明朝"/>
          <w:sz w:val="24"/>
          <w:szCs w:val="24"/>
        </w:rPr>
      </w:pPr>
      <w:r>
        <w:rPr>
          <w:rFonts w:ascii="ＭＳ Ｐ明朝" w:hAnsi="ＭＳ Ｐ明朝" w:hint="eastAsia"/>
          <w:sz w:val="24"/>
          <w:szCs w:val="24"/>
        </w:rPr>
        <w:t>（２）</w:t>
      </w:r>
      <w:r w:rsidR="00BE3A1E">
        <w:rPr>
          <w:rFonts w:ascii="ＭＳ Ｐ明朝" w:hAnsi="ＭＳ Ｐ明朝" w:hint="eastAsia"/>
          <w:sz w:val="24"/>
          <w:szCs w:val="24"/>
        </w:rPr>
        <w:t xml:space="preserve">　</w:t>
      </w:r>
      <w:r>
        <w:rPr>
          <w:rFonts w:ascii="ＭＳ Ｐ明朝" w:hAnsi="ＭＳ Ｐ明朝" w:hint="eastAsia"/>
          <w:sz w:val="24"/>
          <w:szCs w:val="24"/>
        </w:rPr>
        <w:t>北海道の介護現場の業務改善に向けた対応方針推進状況について</w:t>
      </w:r>
      <w:r w:rsidR="00166F8D">
        <w:rPr>
          <w:rFonts w:ascii="ＭＳ Ｐ明朝" w:hAnsi="ＭＳ Ｐ明朝" w:hint="eastAsia"/>
          <w:sz w:val="24"/>
          <w:szCs w:val="24"/>
        </w:rPr>
        <w:t>（資料2～7</w:t>
      </w:r>
      <w:r w:rsidR="00873DA6">
        <w:rPr>
          <w:rFonts w:ascii="ＭＳ Ｐ明朝" w:hAnsi="ＭＳ Ｐ明朝" w:hint="eastAsia"/>
          <w:sz w:val="24"/>
          <w:szCs w:val="24"/>
        </w:rPr>
        <w:t>）</w:t>
      </w:r>
    </w:p>
    <w:p w:rsidR="009A2235" w:rsidRDefault="009A2235" w:rsidP="009A2235">
      <w:pPr>
        <w:spacing w:line="400" w:lineRule="exact"/>
        <w:ind w:firstLineChars="100" w:firstLine="232"/>
        <w:rPr>
          <w:rFonts w:ascii="ＭＳ Ｐ明朝" w:hAnsi="ＭＳ Ｐ明朝"/>
          <w:sz w:val="24"/>
          <w:szCs w:val="24"/>
        </w:rPr>
      </w:pPr>
      <w:r>
        <w:rPr>
          <w:rFonts w:ascii="ＭＳ Ｐ明朝" w:hAnsi="ＭＳ Ｐ明朝" w:hint="eastAsia"/>
          <w:sz w:val="24"/>
          <w:szCs w:val="24"/>
        </w:rPr>
        <w:t xml:space="preserve">（３）　</w:t>
      </w:r>
      <w:r w:rsidR="00E95603">
        <w:rPr>
          <w:rFonts w:ascii="ＭＳ Ｐ明朝" w:hAnsi="ＭＳ Ｐ明朝" w:hint="eastAsia"/>
          <w:sz w:val="24"/>
          <w:szCs w:val="24"/>
        </w:rPr>
        <w:t>事例発表会</w:t>
      </w:r>
      <w:r>
        <w:rPr>
          <w:rFonts w:ascii="ＭＳ Ｐ明朝" w:hAnsi="ＭＳ Ｐ明朝" w:hint="eastAsia"/>
          <w:sz w:val="24"/>
          <w:szCs w:val="24"/>
        </w:rPr>
        <w:t>の開催について</w:t>
      </w:r>
      <w:r w:rsidR="00166F8D">
        <w:rPr>
          <w:rFonts w:ascii="ＭＳ Ｐ明朝" w:hAnsi="ＭＳ Ｐ明朝" w:hint="eastAsia"/>
          <w:sz w:val="24"/>
          <w:szCs w:val="24"/>
        </w:rPr>
        <w:t>（資料8</w:t>
      </w:r>
      <w:r w:rsidR="00873DA6">
        <w:rPr>
          <w:rFonts w:ascii="ＭＳ Ｐ明朝" w:hAnsi="ＭＳ Ｐ明朝" w:hint="eastAsia"/>
          <w:sz w:val="24"/>
          <w:szCs w:val="24"/>
        </w:rPr>
        <w:t>）</w:t>
      </w:r>
    </w:p>
    <w:p w:rsidR="009A2235" w:rsidRPr="009A2235" w:rsidRDefault="009A2235" w:rsidP="009A2235">
      <w:pPr>
        <w:spacing w:line="400" w:lineRule="exact"/>
        <w:ind w:firstLineChars="100" w:firstLine="232"/>
        <w:rPr>
          <w:rFonts w:ascii="ＭＳ Ｐ明朝" w:hAnsi="ＭＳ Ｐ明朝"/>
          <w:sz w:val="24"/>
          <w:szCs w:val="24"/>
        </w:rPr>
      </w:pPr>
      <w:r>
        <w:rPr>
          <w:rFonts w:ascii="ＭＳ Ｐ明朝" w:hAnsi="ＭＳ Ｐ明朝"/>
          <w:sz w:val="24"/>
          <w:szCs w:val="24"/>
        </w:rPr>
        <w:t>（４）　その他</w:t>
      </w:r>
    </w:p>
    <w:tbl>
      <w:tblPr>
        <w:tblStyle w:val="a3"/>
        <w:tblpPr w:leftFromText="142" w:rightFromText="142" w:vertAnchor="text" w:horzAnchor="margin" w:tblpY="1829"/>
        <w:tblW w:w="0" w:type="auto"/>
        <w:tblLook w:val="04A0" w:firstRow="1" w:lastRow="0" w:firstColumn="1" w:lastColumn="0" w:noHBand="0" w:noVBand="1"/>
      </w:tblPr>
      <w:tblGrid>
        <w:gridCol w:w="9349"/>
      </w:tblGrid>
      <w:tr w:rsidR="00232A0A" w:rsidTr="00873DA6">
        <w:trPr>
          <w:trHeight w:val="3818"/>
        </w:trPr>
        <w:tc>
          <w:tcPr>
            <w:tcW w:w="9349" w:type="dxa"/>
          </w:tcPr>
          <w:p w:rsidR="00232A0A" w:rsidRDefault="00B55876" w:rsidP="00B43399">
            <w:pPr>
              <w:spacing w:line="400" w:lineRule="exact"/>
              <w:rPr>
                <w:rFonts w:ascii="ＭＳ Ｐ明朝" w:hAnsi="ＭＳ Ｐ明朝"/>
                <w:sz w:val="24"/>
                <w:szCs w:val="24"/>
              </w:rPr>
            </w:pPr>
            <w:r>
              <w:rPr>
                <w:rFonts w:ascii="ＭＳ Ｐ明朝" w:hAnsi="ＭＳ Ｐ明朝" w:hint="eastAsia"/>
                <w:sz w:val="24"/>
                <w:szCs w:val="24"/>
              </w:rPr>
              <w:t>資料1</w:t>
            </w:r>
            <w:r w:rsidR="000E773E">
              <w:rPr>
                <w:rFonts w:ascii="ＭＳ Ｐ明朝" w:hAnsi="ＭＳ Ｐ明朝" w:hint="eastAsia"/>
                <w:sz w:val="24"/>
                <w:szCs w:val="24"/>
              </w:rPr>
              <w:t>-1</w:t>
            </w:r>
            <w:r w:rsidR="00D56D00">
              <w:rPr>
                <w:rFonts w:ascii="ＭＳ Ｐ明朝" w:hAnsi="ＭＳ Ｐ明朝" w:hint="eastAsia"/>
                <w:sz w:val="24"/>
                <w:szCs w:val="24"/>
              </w:rPr>
              <w:t xml:space="preserve">　　</w:t>
            </w:r>
            <w:r w:rsidR="000E773E">
              <w:rPr>
                <w:rFonts w:ascii="ＭＳ Ｐ明朝" w:hAnsi="ＭＳ Ｐ明朝" w:hint="eastAsia"/>
                <w:sz w:val="24"/>
                <w:szCs w:val="24"/>
              </w:rPr>
              <w:t xml:space="preserve"> </w:t>
            </w:r>
            <w:r w:rsidR="00136D5D" w:rsidRPr="00136D5D">
              <w:rPr>
                <w:rFonts w:ascii="ＭＳ Ｐ明朝" w:hAnsi="ＭＳ Ｐ明朝" w:hint="eastAsia"/>
                <w:sz w:val="24"/>
                <w:szCs w:val="24"/>
              </w:rPr>
              <w:t>介護現場生産性向上推進会議設置要領案</w:t>
            </w:r>
          </w:p>
          <w:p w:rsidR="0034425B" w:rsidRDefault="0034425B" w:rsidP="00B43399">
            <w:pPr>
              <w:spacing w:line="400" w:lineRule="exact"/>
              <w:rPr>
                <w:rFonts w:ascii="ＭＳ Ｐ明朝" w:hAnsi="ＭＳ Ｐ明朝"/>
                <w:sz w:val="24"/>
                <w:szCs w:val="24"/>
              </w:rPr>
            </w:pPr>
            <w:r>
              <w:rPr>
                <w:rFonts w:ascii="ＭＳ Ｐ明朝" w:hAnsi="ＭＳ Ｐ明朝"/>
                <w:sz w:val="24"/>
                <w:szCs w:val="24"/>
              </w:rPr>
              <w:t>資料</w:t>
            </w:r>
            <w:r w:rsidR="000E773E">
              <w:rPr>
                <w:rFonts w:ascii="ＭＳ Ｐ明朝" w:hAnsi="ＭＳ Ｐ明朝" w:hint="eastAsia"/>
                <w:sz w:val="24"/>
                <w:szCs w:val="24"/>
              </w:rPr>
              <w:t>1-2</w:t>
            </w:r>
            <w:r>
              <w:rPr>
                <w:rFonts w:ascii="ＭＳ Ｐ明朝" w:hAnsi="ＭＳ Ｐ明朝" w:hint="eastAsia"/>
                <w:sz w:val="24"/>
                <w:szCs w:val="24"/>
              </w:rPr>
              <w:t xml:space="preserve">　 </w:t>
            </w:r>
            <w:r w:rsidR="000E773E">
              <w:rPr>
                <w:rFonts w:ascii="ＭＳ Ｐ明朝" w:hAnsi="ＭＳ Ｐ明朝"/>
                <w:sz w:val="24"/>
                <w:szCs w:val="24"/>
              </w:rPr>
              <w:t xml:space="preserve"> </w:t>
            </w:r>
            <w:r w:rsidR="00136D5D" w:rsidRPr="00136D5D">
              <w:rPr>
                <w:rFonts w:ascii="ＭＳ Ｐ明朝" w:hAnsi="ＭＳ Ｐ明朝" w:hint="eastAsia"/>
                <w:sz w:val="24"/>
                <w:szCs w:val="24"/>
              </w:rPr>
              <w:t>会議設置要領新旧対照表</w:t>
            </w:r>
          </w:p>
          <w:p w:rsidR="00DD2DC3" w:rsidRDefault="00DD2DC3" w:rsidP="00B43399">
            <w:pPr>
              <w:spacing w:line="400" w:lineRule="exact"/>
              <w:rPr>
                <w:rFonts w:ascii="ＭＳ Ｐ明朝" w:hAnsi="ＭＳ Ｐ明朝"/>
                <w:sz w:val="24"/>
                <w:szCs w:val="24"/>
              </w:rPr>
            </w:pPr>
            <w:r>
              <w:rPr>
                <w:rFonts w:ascii="ＭＳ Ｐ明朝" w:hAnsi="ＭＳ Ｐ明朝" w:hint="eastAsia"/>
                <w:sz w:val="24"/>
                <w:szCs w:val="24"/>
              </w:rPr>
              <w:t>資料2</w:t>
            </w:r>
            <w:r w:rsidR="000E773E">
              <w:rPr>
                <w:rFonts w:ascii="ＭＳ Ｐ明朝" w:hAnsi="ＭＳ Ｐ明朝" w:hint="eastAsia"/>
                <w:sz w:val="24"/>
                <w:szCs w:val="24"/>
              </w:rPr>
              <w:t xml:space="preserve">-1　　 </w:t>
            </w:r>
            <w:r w:rsidR="009A2235">
              <w:rPr>
                <w:rFonts w:ascii="ＭＳ Ｐ明朝" w:hAnsi="ＭＳ Ｐ明朝" w:hint="eastAsia"/>
                <w:sz w:val="24"/>
                <w:szCs w:val="24"/>
              </w:rPr>
              <w:t>北海道の介護現場の業務改善推進に向けた対応方針</w:t>
            </w:r>
          </w:p>
          <w:p w:rsidR="00623347" w:rsidRDefault="00623347" w:rsidP="00B43399">
            <w:pPr>
              <w:spacing w:line="400" w:lineRule="exact"/>
              <w:rPr>
                <w:rFonts w:ascii="ＭＳ Ｐ明朝" w:hAnsi="ＭＳ Ｐ明朝"/>
                <w:sz w:val="24"/>
                <w:szCs w:val="24"/>
              </w:rPr>
            </w:pPr>
            <w:r>
              <w:rPr>
                <w:rFonts w:ascii="ＭＳ Ｐ明朝" w:hAnsi="ＭＳ Ｐ明朝"/>
                <w:sz w:val="24"/>
                <w:szCs w:val="24"/>
              </w:rPr>
              <w:t>資料</w:t>
            </w:r>
            <w:r w:rsidR="000E773E">
              <w:rPr>
                <w:rFonts w:ascii="ＭＳ Ｐ明朝" w:hAnsi="ＭＳ Ｐ明朝"/>
                <w:sz w:val="24"/>
                <w:szCs w:val="24"/>
              </w:rPr>
              <w:t>2-2</w:t>
            </w:r>
            <w:r>
              <w:rPr>
                <w:rFonts w:ascii="ＭＳ Ｐ明朝" w:hAnsi="ＭＳ Ｐ明朝"/>
                <w:sz w:val="24"/>
                <w:szCs w:val="24"/>
              </w:rPr>
              <w:t xml:space="preserve">　　</w:t>
            </w:r>
            <w:r w:rsidR="000E773E">
              <w:rPr>
                <w:rFonts w:ascii="ＭＳ Ｐ明朝" w:hAnsi="ＭＳ Ｐ明朝" w:hint="eastAsia"/>
                <w:sz w:val="24"/>
                <w:szCs w:val="24"/>
              </w:rPr>
              <w:t xml:space="preserve"> </w:t>
            </w:r>
            <w:r w:rsidRPr="00623347">
              <w:rPr>
                <w:rFonts w:ascii="ＭＳ Ｐ明朝" w:hAnsi="ＭＳ Ｐ明朝" w:hint="eastAsia"/>
                <w:sz w:val="24"/>
                <w:szCs w:val="24"/>
              </w:rPr>
              <w:t>対応方針推進状況一覧</w:t>
            </w:r>
          </w:p>
          <w:p w:rsidR="00232A0A" w:rsidRDefault="00232A0A" w:rsidP="00B43399">
            <w:pPr>
              <w:spacing w:line="400" w:lineRule="exact"/>
              <w:rPr>
                <w:rFonts w:ascii="ＭＳ Ｐ明朝" w:hAnsi="ＭＳ Ｐ明朝"/>
                <w:sz w:val="24"/>
                <w:szCs w:val="24"/>
              </w:rPr>
            </w:pPr>
            <w:r>
              <w:rPr>
                <w:rFonts w:ascii="ＭＳ Ｐ明朝" w:hAnsi="ＭＳ Ｐ明朝" w:hint="eastAsia"/>
                <w:sz w:val="24"/>
                <w:szCs w:val="24"/>
              </w:rPr>
              <w:t>資料</w:t>
            </w:r>
            <w:r w:rsidR="00DD2DC3">
              <w:rPr>
                <w:rFonts w:ascii="ＭＳ Ｐ明朝" w:hAnsi="ＭＳ Ｐ明朝" w:hint="eastAsia"/>
                <w:sz w:val="24"/>
                <w:szCs w:val="24"/>
              </w:rPr>
              <w:t>3</w:t>
            </w:r>
            <w:r w:rsidR="00D56D00">
              <w:rPr>
                <w:rFonts w:ascii="ＭＳ Ｐ明朝" w:hAnsi="ＭＳ Ｐ明朝" w:hint="eastAsia"/>
                <w:sz w:val="24"/>
                <w:szCs w:val="24"/>
              </w:rPr>
              <w:t xml:space="preserve">　　</w:t>
            </w:r>
            <w:r>
              <w:rPr>
                <w:rFonts w:ascii="ＭＳ Ｐ明朝" w:hAnsi="ＭＳ Ｐ明朝" w:hint="eastAsia"/>
                <w:sz w:val="24"/>
                <w:szCs w:val="24"/>
              </w:rPr>
              <w:t xml:space="preserve">　</w:t>
            </w:r>
            <w:r w:rsidR="000E773E">
              <w:rPr>
                <w:rFonts w:ascii="ＭＳ Ｐ明朝" w:hAnsi="ＭＳ Ｐ明朝" w:hint="eastAsia"/>
                <w:sz w:val="24"/>
                <w:szCs w:val="24"/>
              </w:rPr>
              <w:t xml:space="preserve">　</w:t>
            </w:r>
            <w:r w:rsidR="00940D86">
              <w:rPr>
                <w:rFonts w:ascii="ＭＳ Ｐ明朝" w:hAnsi="ＭＳ Ｐ明朝" w:hint="eastAsia"/>
                <w:sz w:val="24"/>
                <w:szCs w:val="24"/>
              </w:rPr>
              <w:t>令和３年度</w:t>
            </w:r>
            <w:r w:rsidR="00692B13" w:rsidRPr="00692B13">
              <w:rPr>
                <w:rFonts w:ascii="ＭＳ Ｐ明朝" w:hAnsi="ＭＳ Ｐ明朝" w:hint="eastAsia"/>
                <w:sz w:val="24"/>
                <w:szCs w:val="24"/>
              </w:rPr>
              <w:t>介護事業所業務改善支援モデル事業</w:t>
            </w:r>
          </w:p>
          <w:p w:rsidR="00232A0A" w:rsidRDefault="00232A0A" w:rsidP="00B43399">
            <w:pPr>
              <w:spacing w:line="400" w:lineRule="exact"/>
              <w:rPr>
                <w:rFonts w:ascii="ＭＳ Ｐ明朝" w:hAnsi="ＭＳ Ｐ明朝"/>
                <w:sz w:val="24"/>
                <w:szCs w:val="24"/>
              </w:rPr>
            </w:pPr>
            <w:r>
              <w:rPr>
                <w:rFonts w:ascii="ＭＳ Ｐ明朝" w:hAnsi="ＭＳ Ｐ明朝" w:hint="eastAsia"/>
                <w:sz w:val="24"/>
                <w:szCs w:val="24"/>
              </w:rPr>
              <w:t>資料</w:t>
            </w:r>
            <w:r w:rsidR="00DD2DC3">
              <w:rPr>
                <w:rFonts w:ascii="ＭＳ Ｐ明朝" w:hAnsi="ＭＳ Ｐ明朝" w:hint="eastAsia"/>
                <w:sz w:val="24"/>
                <w:szCs w:val="24"/>
              </w:rPr>
              <w:t>4</w:t>
            </w:r>
            <w:r>
              <w:rPr>
                <w:rFonts w:ascii="ＭＳ Ｐ明朝" w:hAnsi="ＭＳ Ｐ明朝" w:hint="eastAsia"/>
                <w:sz w:val="24"/>
                <w:szCs w:val="24"/>
              </w:rPr>
              <w:t xml:space="preserve">　</w:t>
            </w:r>
            <w:r w:rsidR="004E1883">
              <w:rPr>
                <w:rFonts w:ascii="ＭＳ Ｐ明朝" w:hAnsi="ＭＳ Ｐ明朝" w:hint="eastAsia"/>
                <w:sz w:val="24"/>
                <w:szCs w:val="24"/>
              </w:rPr>
              <w:t xml:space="preserve">　</w:t>
            </w:r>
            <w:r w:rsidR="00D56D00">
              <w:rPr>
                <w:rFonts w:ascii="ＭＳ Ｐ明朝" w:hAnsi="ＭＳ Ｐ明朝" w:hint="eastAsia"/>
                <w:sz w:val="24"/>
                <w:szCs w:val="24"/>
              </w:rPr>
              <w:t xml:space="preserve">　</w:t>
            </w:r>
            <w:r w:rsidR="000E773E">
              <w:rPr>
                <w:rFonts w:ascii="ＭＳ Ｐ明朝" w:hAnsi="ＭＳ Ｐ明朝" w:hint="eastAsia"/>
                <w:sz w:val="24"/>
                <w:szCs w:val="24"/>
              </w:rPr>
              <w:t xml:space="preserve">　</w:t>
            </w:r>
            <w:r w:rsidR="00DD2DC3">
              <w:rPr>
                <w:rFonts w:ascii="ＭＳ Ｐ明朝" w:hAnsi="ＭＳ Ｐ明朝" w:hint="eastAsia"/>
                <w:sz w:val="24"/>
                <w:szCs w:val="24"/>
              </w:rPr>
              <w:t>介護ロボット導入支援事業費補助金</w:t>
            </w:r>
          </w:p>
          <w:p w:rsidR="009A2235" w:rsidRPr="000E773E" w:rsidRDefault="00DD2DC3" w:rsidP="00E30DC9">
            <w:pPr>
              <w:spacing w:line="400" w:lineRule="exact"/>
              <w:rPr>
                <w:rFonts w:ascii="ＭＳ Ｐ明朝" w:hAnsi="ＭＳ Ｐ明朝"/>
                <w:sz w:val="24"/>
                <w:szCs w:val="24"/>
              </w:rPr>
            </w:pPr>
            <w:r>
              <w:rPr>
                <w:rFonts w:ascii="ＭＳ Ｐ明朝" w:hAnsi="ＭＳ Ｐ明朝" w:hint="eastAsia"/>
                <w:sz w:val="24"/>
                <w:szCs w:val="24"/>
              </w:rPr>
              <w:t>資料</w:t>
            </w:r>
            <w:r w:rsidR="00E30DC9">
              <w:rPr>
                <w:rFonts w:ascii="ＭＳ Ｐ明朝" w:hAnsi="ＭＳ Ｐ明朝" w:hint="eastAsia"/>
                <w:sz w:val="24"/>
                <w:szCs w:val="24"/>
              </w:rPr>
              <w:t>5</w:t>
            </w:r>
            <w:r w:rsidR="000E773E">
              <w:rPr>
                <w:rFonts w:ascii="ＭＳ Ｐ明朝" w:hAnsi="ＭＳ Ｐ明朝" w:hint="eastAsia"/>
                <w:sz w:val="24"/>
                <w:szCs w:val="24"/>
              </w:rPr>
              <w:t xml:space="preserve">-1　　</w:t>
            </w:r>
            <w:r w:rsidR="000E773E">
              <w:rPr>
                <w:rFonts w:ascii="ＭＳ Ｐ明朝" w:hAnsi="ＭＳ Ｐ明朝"/>
                <w:sz w:val="24"/>
                <w:szCs w:val="24"/>
              </w:rPr>
              <w:t xml:space="preserve"> </w:t>
            </w:r>
            <w:r w:rsidR="000E773E" w:rsidRPr="000E773E">
              <w:rPr>
                <w:rFonts w:ascii="ＭＳ Ｐ明朝" w:hAnsi="ＭＳ Ｐ明朝" w:hint="eastAsia"/>
                <w:bCs/>
                <w:sz w:val="24"/>
                <w:szCs w:val="24"/>
              </w:rPr>
              <w:t>令和３年度介護ロボット普及推進事業の推進について</w:t>
            </w:r>
          </w:p>
          <w:p w:rsidR="000E773E" w:rsidRDefault="000E773E" w:rsidP="00E30DC9">
            <w:pPr>
              <w:spacing w:line="400" w:lineRule="exact"/>
              <w:rPr>
                <w:rFonts w:ascii="ＭＳ Ｐ明朝" w:hAnsi="ＭＳ Ｐ明朝"/>
                <w:sz w:val="24"/>
                <w:szCs w:val="24"/>
              </w:rPr>
            </w:pPr>
            <w:r>
              <w:rPr>
                <w:rFonts w:ascii="ＭＳ Ｐ明朝" w:hAnsi="ＭＳ Ｐ明朝"/>
                <w:sz w:val="24"/>
                <w:szCs w:val="24"/>
              </w:rPr>
              <w:t>資料</w:t>
            </w:r>
            <w:r>
              <w:rPr>
                <w:rFonts w:ascii="ＭＳ Ｐ明朝" w:hAnsi="ＭＳ Ｐ明朝" w:hint="eastAsia"/>
                <w:sz w:val="24"/>
                <w:szCs w:val="24"/>
              </w:rPr>
              <w:t xml:space="preserve">5-2  　</w:t>
            </w:r>
            <w:r w:rsidRPr="000E773E">
              <w:rPr>
                <w:rFonts w:ascii="ＭＳ Ｐ明朝" w:hAnsi="ＭＳ Ｐ明朝" w:hint="eastAsia"/>
                <w:bCs/>
                <w:sz w:val="24"/>
                <w:szCs w:val="24"/>
              </w:rPr>
              <w:t>北海道介護ロボット普及推進センター展示介護ロボット一覧</w:t>
            </w:r>
          </w:p>
          <w:p w:rsidR="009A2235" w:rsidRDefault="009A2235" w:rsidP="00692B13">
            <w:pPr>
              <w:spacing w:line="380" w:lineRule="exact"/>
              <w:rPr>
                <w:rFonts w:ascii="ＭＳ Ｐ明朝" w:hAnsi="ＭＳ Ｐ明朝"/>
                <w:sz w:val="24"/>
                <w:szCs w:val="24"/>
              </w:rPr>
            </w:pPr>
            <w:r>
              <w:rPr>
                <w:rFonts w:ascii="ＭＳ Ｐ明朝" w:hAnsi="ＭＳ Ｐ明朝"/>
                <w:sz w:val="24"/>
                <w:szCs w:val="24"/>
              </w:rPr>
              <w:t xml:space="preserve">資料6　　</w:t>
            </w:r>
            <w:r w:rsidRPr="00692B13">
              <w:rPr>
                <w:rFonts w:ascii="ＭＳ Ｐ明朝" w:hAnsi="ＭＳ Ｐ明朝" w:hint="eastAsia"/>
                <w:sz w:val="24"/>
                <w:szCs w:val="24"/>
              </w:rPr>
              <w:t xml:space="preserve">　</w:t>
            </w:r>
            <w:r w:rsidR="000E773E">
              <w:rPr>
                <w:rFonts w:ascii="ＭＳ Ｐ明朝" w:hAnsi="ＭＳ Ｐ明朝" w:hint="eastAsia"/>
                <w:sz w:val="24"/>
                <w:szCs w:val="24"/>
              </w:rPr>
              <w:t xml:space="preserve"> </w:t>
            </w:r>
            <w:r w:rsidR="004B3A50">
              <w:rPr>
                <w:rFonts w:ascii="ＭＳ Ｐ明朝" w:hAnsi="ＭＳ Ｐ明朝" w:hint="eastAsia"/>
                <w:sz w:val="24"/>
                <w:szCs w:val="24"/>
              </w:rPr>
              <w:t>令和３年度</w:t>
            </w:r>
            <w:r w:rsidR="00AC0DC1">
              <w:rPr>
                <w:rFonts w:ascii="ＭＳ Ｐ明朝" w:hAnsi="ＭＳ Ｐ明朝" w:hint="eastAsia"/>
                <w:sz w:val="24"/>
                <w:szCs w:val="24"/>
              </w:rPr>
              <w:t>介護人材確保対策</w:t>
            </w:r>
          </w:p>
          <w:p w:rsidR="00166F8D" w:rsidRDefault="00166F8D" w:rsidP="00692B13">
            <w:pPr>
              <w:spacing w:line="380" w:lineRule="exact"/>
              <w:rPr>
                <w:rFonts w:ascii="ＭＳ Ｐ明朝" w:hAnsi="ＭＳ Ｐ明朝"/>
                <w:sz w:val="24"/>
                <w:szCs w:val="24"/>
              </w:rPr>
            </w:pPr>
            <w:r>
              <w:rPr>
                <w:rFonts w:ascii="ＭＳ Ｐ明朝" w:hAnsi="ＭＳ Ｐ明朝" w:hint="eastAsia"/>
                <w:sz w:val="24"/>
                <w:szCs w:val="24"/>
              </w:rPr>
              <w:t xml:space="preserve">資料7-1　  </w:t>
            </w:r>
            <w:r w:rsidRPr="00166F8D">
              <w:rPr>
                <w:rFonts w:ascii="ＭＳ Ｐ明朝" w:hAnsi="ＭＳ Ｐ明朝"/>
                <w:sz w:val="24"/>
                <w:szCs w:val="24"/>
              </w:rPr>
              <w:t>令和２年度生産性向上推進モデル事業の実施状況</w:t>
            </w:r>
            <w:r>
              <w:rPr>
                <w:rFonts w:ascii="ＭＳ Ｐ明朝" w:hAnsi="ＭＳ Ｐ明朝" w:hint="eastAsia"/>
                <w:sz w:val="24"/>
                <w:szCs w:val="24"/>
              </w:rPr>
              <w:t xml:space="preserve">　　　　</w:t>
            </w:r>
          </w:p>
          <w:p w:rsidR="00166F8D" w:rsidRDefault="00166F8D" w:rsidP="00692B13">
            <w:pPr>
              <w:spacing w:line="380" w:lineRule="exact"/>
              <w:rPr>
                <w:rFonts w:ascii="ＭＳ Ｐ明朝" w:hAnsi="ＭＳ Ｐ明朝" w:hint="eastAsia"/>
                <w:sz w:val="24"/>
                <w:szCs w:val="24"/>
              </w:rPr>
            </w:pPr>
            <w:r>
              <w:rPr>
                <w:rFonts w:ascii="ＭＳ Ｐ明朝" w:hAnsi="ＭＳ Ｐ明朝" w:hint="eastAsia"/>
                <w:sz w:val="24"/>
                <w:szCs w:val="24"/>
              </w:rPr>
              <w:t>資料7-2　　　令和２年度モデル事業所実施成果</w:t>
            </w:r>
          </w:p>
          <w:p w:rsidR="00AC0DC1" w:rsidRPr="00AC0DC1" w:rsidRDefault="00AC0DC1" w:rsidP="00692B13">
            <w:pPr>
              <w:spacing w:line="380" w:lineRule="exact"/>
              <w:rPr>
                <w:rFonts w:ascii="ＭＳ Ｐ明朝" w:hAnsi="ＭＳ Ｐ明朝"/>
                <w:sz w:val="24"/>
                <w:szCs w:val="24"/>
              </w:rPr>
            </w:pPr>
            <w:r>
              <w:rPr>
                <w:rFonts w:ascii="ＭＳ Ｐ明朝" w:hAnsi="ＭＳ Ｐ明朝"/>
                <w:sz w:val="24"/>
                <w:szCs w:val="24"/>
              </w:rPr>
              <w:t>資料</w:t>
            </w:r>
            <w:r w:rsidR="00166F8D">
              <w:rPr>
                <w:rFonts w:ascii="ＭＳ Ｐ明朝" w:hAnsi="ＭＳ Ｐ明朝" w:hint="eastAsia"/>
                <w:sz w:val="24"/>
                <w:szCs w:val="24"/>
              </w:rPr>
              <w:t>8</w:t>
            </w:r>
            <w:r>
              <w:rPr>
                <w:rFonts w:ascii="ＭＳ Ｐ明朝" w:hAnsi="ＭＳ Ｐ明朝"/>
                <w:sz w:val="24"/>
                <w:szCs w:val="24"/>
              </w:rPr>
              <w:t xml:space="preserve">　　　</w:t>
            </w:r>
            <w:r w:rsidR="000E773E">
              <w:rPr>
                <w:rFonts w:ascii="ＭＳ Ｐ明朝" w:hAnsi="ＭＳ Ｐ明朝" w:hint="eastAsia"/>
                <w:sz w:val="24"/>
                <w:szCs w:val="24"/>
              </w:rPr>
              <w:t xml:space="preserve"> </w:t>
            </w:r>
            <w:r w:rsidRPr="00692B13">
              <w:rPr>
                <w:rFonts w:ascii="ＭＳ Ｐ明朝" w:hAnsi="ＭＳ Ｐ明朝" w:hint="eastAsia"/>
                <w:sz w:val="24"/>
                <w:szCs w:val="24"/>
              </w:rPr>
              <w:t>介護現場における業務改善推進に向けた</w:t>
            </w:r>
            <w:r w:rsidR="00623347">
              <w:rPr>
                <w:rFonts w:ascii="ＭＳ Ｐ明朝" w:hAnsi="ＭＳ Ｐ明朝" w:hint="eastAsia"/>
                <w:sz w:val="24"/>
                <w:szCs w:val="24"/>
              </w:rPr>
              <w:t>事例発表会の開催について</w:t>
            </w:r>
            <w:r w:rsidRPr="00692B13">
              <w:rPr>
                <w:rFonts w:ascii="ＭＳ Ｐ明朝" w:hAnsi="ＭＳ Ｐ明朝"/>
                <w:sz w:val="24"/>
                <w:szCs w:val="24"/>
              </w:rPr>
              <w:t>（案）</w:t>
            </w:r>
          </w:p>
        </w:tc>
      </w:tr>
    </w:tbl>
    <w:p w:rsidR="00B55876" w:rsidRPr="00692B13" w:rsidRDefault="00B55876" w:rsidP="009A2235">
      <w:pPr>
        <w:spacing w:line="400" w:lineRule="exact"/>
        <w:rPr>
          <w:rFonts w:ascii="ＭＳ Ｐ明朝" w:hAnsi="ＭＳ Ｐ明朝"/>
          <w:sz w:val="24"/>
          <w:szCs w:val="24"/>
        </w:rPr>
      </w:pPr>
    </w:p>
    <w:sectPr w:rsidR="00B55876" w:rsidRPr="00692B13" w:rsidSect="00DD3CAE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38B" w:rsidRDefault="005B238B" w:rsidP="003F0016">
      <w:r>
        <w:separator/>
      </w:r>
    </w:p>
  </w:endnote>
  <w:endnote w:type="continuationSeparator" w:id="0">
    <w:p w:rsidR="005B238B" w:rsidRDefault="005B238B" w:rsidP="003F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38B" w:rsidRDefault="005B238B" w:rsidP="003F0016">
      <w:r>
        <w:separator/>
      </w:r>
    </w:p>
  </w:footnote>
  <w:footnote w:type="continuationSeparator" w:id="0">
    <w:p w:rsidR="005B238B" w:rsidRDefault="005B238B" w:rsidP="003F00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C69FF"/>
    <w:multiLevelType w:val="hybridMultilevel"/>
    <w:tmpl w:val="1D8AA410"/>
    <w:lvl w:ilvl="0" w:tplc="3E161EC6">
      <w:numFmt w:val="bullet"/>
      <w:lvlText w:val="・"/>
      <w:lvlJc w:val="left"/>
      <w:pPr>
        <w:ind w:left="49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5" w:hanging="420"/>
      </w:pPr>
      <w:rPr>
        <w:rFonts w:ascii="Wingdings" w:hAnsi="Wingdings" w:hint="default"/>
      </w:rPr>
    </w:lvl>
  </w:abstractNum>
  <w:abstractNum w:abstractNumId="1" w15:restartNumberingAfterBreak="0">
    <w:nsid w:val="19FF6FFA"/>
    <w:multiLevelType w:val="hybridMultilevel"/>
    <w:tmpl w:val="FB3CE71E"/>
    <w:lvl w:ilvl="0" w:tplc="9B00DC0A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3736B7"/>
    <w:multiLevelType w:val="hybridMultilevel"/>
    <w:tmpl w:val="551A3D12"/>
    <w:lvl w:ilvl="0" w:tplc="070CCAD8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B1474CA"/>
    <w:multiLevelType w:val="hybridMultilevel"/>
    <w:tmpl w:val="28ACC1C0"/>
    <w:lvl w:ilvl="0" w:tplc="3D241A58">
      <w:start w:val="1"/>
      <w:numFmt w:val="decimalFullWidth"/>
      <w:lvlText w:val="（%1）"/>
      <w:lvlJc w:val="left"/>
      <w:pPr>
        <w:ind w:left="742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2" w:hanging="420"/>
      </w:pPr>
    </w:lvl>
    <w:lvl w:ilvl="3" w:tplc="0409000F" w:tentative="1">
      <w:start w:val="1"/>
      <w:numFmt w:val="decimal"/>
      <w:lvlText w:val="%4."/>
      <w:lvlJc w:val="left"/>
      <w:pPr>
        <w:ind w:left="1882" w:hanging="420"/>
      </w:pPr>
    </w:lvl>
    <w:lvl w:ilvl="4" w:tplc="04090017" w:tentative="1">
      <w:start w:val="1"/>
      <w:numFmt w:val="aiueoFullWidth"/>
      <w:lvlText w:val="(%5)"/>
      <w:lvlJc w:val="left"/>
      <w:pPr>
        <w:ind w:left="23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2" w:hanging="420"/>
      </w:pPr>
    </w:lvl>
    <w:lvl w:ilvl="6" w:tplc="0409000F" w:tentative="1">
      <w:start w:val="1"/>
      <w:numFmt w:val="decimal"/>
      <w:lvlText w:val="%7."/>
      <w:lvlJc w:val="left"/>
      <w:pPr>
        <w:ind w:left="3142" w:hanging="420"/>
      </w:pPr>
    </w:lvl>
    <w:lvl w:ilvl="7" w:tplc="04090017" w:tentative="1">
      <w:start w:val="1"/>
      <w:numFmt w:val="aiueoFullWidth"/>
      <w:lvlText w:val="(%8)"/>
      <w:lvlJc w:val="left"/>
      <w:pPr>
        <w:ind w:left="35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2" w:hanging="420"/>
      </w:pPr>
    </w:lvl>
  </w:abstractNum>
  <w:abstractNum w:abstractNumId="4" w15:restartNumberingAfterBreak="0">
    <w:nsid w:val="724B02FC"/>
    <w:multiLevelType w:val="hybridMultilevel"/>
    <w:tmpl w:val="6D76CDD4"/>
    <w:lvl w:ilvl="0" w:tplc="AE00B1BE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C1B"/>
    <w:rsid w:val="00006E6C"/>
    <w:rsid w:val="00015680"/>
    <w:rsid w:val="000401D5"/>
    <w:rsid w:val="00062688"/>
    <w:rsid w:val="00067F31"/>
    <w:rsid w:val="000C1644"/>
    <w:rsid w:val="000E773E"/>
    <w:rsid w:val="0010229B"/>
    <w:rsid w:val="00135DFE"/>
    <w:rsid w:val="00136D5D"/>
    <w:rsid w:val="00166F8D"/>
    <w:rsid w:val="0019260D"/>
    <w:rsid w:val="001B75DB"/>
    <w:rsid w:val="0022725F"/>
    <w:rsid w:val="00232A0A"/>
    <w:rsid w:val="00304291"/>
    <w:rsid w:val="0034425B"/>
    <w:rsid w:val="003577B2"/>
    <w:rsid w:val="003B4D2D"/>
    <w:rsid w:val="003C3C11"/>
    <w:rsid w:val="003F0016"/>
    <w:rsid w:val="00405237"/>
    <w:rsid w:val="004364A2"/>
    <w:rsid w:val="00490D42"/>
    <w:rsid w:val="004B3A50"/>
    <w:rsid w:val="004E1883"/>
    <w:rsid w:val="004E7C55"/>
    <w:rsid w:val="005028BA"/>
    <w:rsid w:val="00547EB3"/>
    <w:rsid w:val="005B238B"/>
    <w:rsid w:val="005F3273"/>
    <w:rsid w:val="006166AE"/>
    <w:rsid w:val="00623347"/>
    <w:rsid w:val="006800E1"/>
    <w:rsid w:val="00692B13"/>
    <w:rsid w:val="00693FEB"/>
    <w:rsid w:val="006A5FAA"/>
    <w:rsid w:val="006B3C47"/>
    <w:rsid w:val="006B6F94"/>
    <w:rsid w:val="006F0B16"/>
    <w:rsid w:val="00704FCF"/>
    <w:rsid w:val="007373F5"/>
    <w:rsid w:val="00737D06"/>
    <w:rsid w:val="007A11B7"/>
    <w:rsid w:val="008517EA"/>
    <w:rsid w:val="00873DA6"/>
    <w:rsid w:val="00875AEE"/>
    <w:rsid w:val="008C5661"/>
    <w:rsid w:val="008D3515"/>
    <w:rsid w:val="0092383E"/>
    <w:rsid w:val="00940D86"/>
    <w:rsid w:val="009A2235"/>
    <w:rsid w:val="009C0C77"/>
    <w:rsid w:val="00A244D3"/>
    <w:rsid w:val="00A33422"/>
    <w:rsid w:val="00A739E1"/>
    <w:rsid w:val="00AC0DC1"/>
    <w:rsid w:val="00AD0462"/>
    <w:rsid w:val="00AD63FF"/>
    <w:rsid w:val="00AF4766"/>
    <w:rsid w:val="00B43399"/>
    <w:rsid w:val="00B43A02"/>
    <w:rsid w:val="00B55876"/>
    <w:rsid w:val="00BD262A"/>
    <w:rsid w:val="00BE3A1E"/>
    <w:rsid w:val="00C27D80"/>
    <w:rsid w:val="00C71C1B"/>
    <w:rsid w:val="00D16C40"/>
    <w:rsid w:val="00D205BC"/>
    <w:rsid w:val="00D56D00"/>
    <w:rsid w:val="00D8166A"/>
    <w:rsid w:val="00DD2DC3"/>
    <w:rsid w:val="00DD3CAE"/>
    <w:rsid w:val="00DE283F"/>
    <w:rsid w:val="00E30DC9"/>
    <w:rsid w:val="00E47B31"/>
    <w:rsid w:val="00E72326"/>
    <w:rsid w:val="00E95603"/>
    <w:rsid w:val="00EA3C15"/>
    <w:rsid w:val="00EB6E90"/>
    <w:rsid w:val="00ED7CD5"/>
    <w:rsid w:val="00EF0859"/>
    <w:rsid w:val="00EF15A3"/>
    <w:rsid w:val="00FA311F"/>
    <w:rsid w:val="00FC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FE2391-584E-41C3-9651-516CCC07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CAE"/>
    <w:pPr>
      <w:widowControl w:val="0"/>
      <w:jc w:val="both"/>
    </w:pPr>
    <w:rPr>
      <w:rFonts w:eastAsia="ＭＳ Ｐ明朝"/>
      <w:spacing w:val="-4"/>
      <w:position w:val="-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00E1"/>
    <w:rPr>
      <w:rFonts w:eastAsia="ＭＳ Ｐ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71C1B"/>
    <w:pPr>
      <w:widowControl w:val="0"/>
      <w:jc w:val="both"/>
    </w:pPr>
  </w:style>
  <w:style w:type="paragraph" w:styleId="a5">
    <w:name w:val="List Paragraph"/>
    <w:basedOn w:val="a"/>
    <w:uiPriority w:val="34"/>
    <w:qFormat/>
    <w:rsid w:val="00EA3C15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3F00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F0016"/>
    <w:rPr>
      <w:rFonts w:eastAsia="ＭＳ Ｐ明朝"/>
    </w:rPr>
  </w:style>
  <w:style w:type="paragraph" w:styleId="a8">
    <w:name w:val="footer"/>
    <w:basedOn w:val="a"/>
    <w:link w:val="a9"/>
    <w:uiPriority w:val="99"/>
    <w:unhideWhenUsed/>
    <w:rsid w:val="003F00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F0016"/>
    <w:rPr>
      <w:rFonts w:eastAsia="ＭＳ Ｐ明朝"/>
    </w:rPr>
  </w:style>
  <w:style w:type="paragraph" w:styleId="aa">
    <w:name w:val="Balloon Text"/>
    <w:basedOn w:val="a"/>
    <w:link w:val="ab"/>
    <w:uiPriority w:val="99"/>
    <w:semiHidden/>
    <w:unhideWhenUsed/>
    <w:rsid w:val="004052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05237"/>
    <w:rPr>
      <w:rFonts w:asciiTheme="majorHAnsi" w:eastAsiaTheme="majorEastAsia" w:hAnsiTheme="majorHAnsi" w:cstheme="majorBidi"/>
      <w:spacing w:val="-2"/>
      <w:position w:val="-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山根＿裕</dc:creator>
  <cp:keywords/>
  <dc:description/>
  <cp:lastModifiedBy>渡邉＿弓子（福祉人材Ｇ）</cp:lastModifiedBy>
  <cp:revision>46</cp:revision>
  <cp:lastPrinted>2022-01-24T00:30:00Z</cp:lastPrinted>
  <dcterms:created xsi:type="dcterms:W3CDTF">2019-06-07T07:37:00Z</dcterms:created>
  <dcterms:modified xsi:type="dcterms:W3CDTF">2022-01-24T05:39:00Z</dcterms:modified>
</cp:coreProperties>
</file>